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C1" w:rsidRPr="0051643F" w:rsidRDefault="0051643F" w:rsidP="0051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«Использование нейропсихологических игр при коррекции лексико-грамматического строя речи  у детей  с ТНР»</w:t>
      </w:r>
    </w:p>
    <w:p w:rsidR="00C616C1" w:rsidRPr="0051643F" w:rsidRDefault="00517F6B" w:rsidP="005164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 xml:space="preserve">Чистая правильная речь - одно из важнейших условий нормального развития человека. При </w:t>
      </w:r>
      <w:r w:rsidRPr="0051643F">
        <w:rPr>
          <w:rFonts w:ascii="Times New Roman" w:hAnsi="Times New Roman" w:cs="Times New Roman"/>
          <w:sz w:val="28"/>
          <w:szCs w:val="28"/>
        </w:rPr>
        <w:t>помощи речи, общения ребёнок легко и незаметно для себя входит в окружающий его мир, может выразить свои желания, мысли. К сожалению, в наши дни у де</w:t>
      </w:r>
      <w:bookmarkStart w:id="0" w:name="_GoBack"/>
      <w:bookmarkEnd w:id="0"/>
      <w:r w:rsidRPr="0051643F">
        <w:rPr>
          <w:rFonts w:ascii="Times New Roman" w:hAnsi="Times New Roman" w:cs="Times New Roman"/>
          <w:sz w:val="28"/>
          <w:szCs w:val="28"/>
        </w:rPr>
        <w:t xml:space="preserve">тей становится все больше речевых нарушений, которые резко ограничивают их общение с окружающими людьми. 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 xml:space="preserve"> </w:t>
      </w:r>
      <w:r w:rsidRPr="0051643F">
        <w:rPr>
          <w:rFonts w:ascii="Times New Roman" w:hAnsi="Times New Roman" w:cs="Times New Roman"/>
          <w:sz w:val="28"/>
          <w:szCs w:val="28"/>
        </w:rPr>
        <w:t xml:space="preserve">        Общее недоразвитие речи относится к такой форме патологии речи у детей с нормальным слухом и первично сохранным интеллектом, при которой нарушается формирование компонентов речевой системы: словарного запаса, грамматического строя, связной речи, зв</w:t>
      </w:r>
      <w:r w:rsidRPr="0051643F">
        <w:rPr>
          <w:rFonts w:ascii="Times New Roman" w:hAnsi="Times New Roman" w:cs="Times New Roman"/>
          <w:sz w:val="28"/>
          <w:szCs w:val="28"/>
        </w:rPr>
        <w:t>укопроизношения, слоговой структуры  слов, фонематического слуха и восприятия,  понимание обращенной речи также не достаточно.</w:t>
      </w:r>
    </w:p>
    <w:p w:rsidR="00C616C1" w:rsidRPr="0051643F" w:rsidRDefault="00517F6B" w:rsidP="0051643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>Как показывает практика, неполноценное речевое развитие накладывает отпечаток и на формирование неречевых психических  процессов:</w:t>
      </w:r>
      <w:r w:rsidRPr="0051643F">
        <w:rPr>
          <w:rFonts w:ascii="Times New Roman" w:hAnsi="Times New Roman" w:cs="Times New Roman"/>
          <w:sz w:val="28"/>
          <w:szCs w:val="28"/>
        </w:rPr>
        <w:t xml:space="preserve"> наблюдается недостаточная устойчивость внимания, ограниченные возможности его распределения; при относительной смысловой памяти снижена вербальная память, страдает продуктивность запоминания. Имея в целом полноценные предпосылки для овладения мыслительным</w:t>
      </w:r>
      <w:r w:rsidRPr="0051643F">
        <w:rPr>
          <w:rFonts w:ascii="Times New Roman" w:hAnsi="Times New Roman" w:cs="Times New Roman"/>
          <w:sz w:val="28"/>
          <w:szCs w:val="28"/>
        </w:rPr>
        <w:t xml:space="preserve">и операциями, доступными их возрасту, дети отстают в развитии словесно- логического мышления, с трудом овладевают анализом и синтезом, сравнением и обобщением. Так же обращает на себя внимание то, 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что у детей с ТНР при условиирегулярного коррекционно-логоп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едического воздействия успешно формируются произносительные навыки (правильная артикуляции звуков; слоговая структура слов), но нарушения лексико-грамматического строя при этом остаются устойчивыми и трудно поддаются коррекции.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 xml:space="preserve">          Исходя из этого вс</w:t>
      </w:r>
      <w:r w:rsidRPr="0051643F">
        <w:rPr>
          <w:rFonts w:ascii="Times New Roman" w:hAnsi="Times New Roman" w:cs="Times New Roman"/>
          <w:sz w:val="28"/>
          <w:szCs w:val="28"/>
        </w:rPr>
        <w:t xml:space="preserve">ё более актуальным становится поиск междисциплинарных методик изучения и коррекции 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нарушений лексико-грамматического строя речи</w:t>
      </w:r>
      <w:r w:rsidRPr="0051643F">
        <w:rPr>
          <w:rFonts w:ascii="Times New Roman" w:hAnsi="Times New Roman" w:cs="Times New Roman"/>
          <w:sz w:val="28"/>
          <w:szCs w:val="28"/>
        </w:rPr>
        <w:t>, включающих в себя приёмы для исследования и устранения сопутствующих нарушений в двигательной, перцептивной, когнитивной, верба</w:t>
      </w:r>
      <w:r w:rsidRPr="0051643F">
        <w:rPr>
          <w:rFonts w:ascii="Times New Roman" w:hAnsi="Times New Roman" w:cs="Times New Roman"/>
          <w:sz w:val="28"/>
          <w:szCs w:val="28"/>
        </w:rPr>
        <w:t>льной и других сферах психической деятельности ребёнка. Обучая детей со сложным дефектом необходимы особые вспомогательные средства облегчающие, систематизирующие и направляющие процесс коррекционно-логопедической работы по развитию лексико-грамматического</w:t>
      </w:r>
      <w:r w:rsidRPr="0051643F">
        <w:rPr>
          <w:rFonts w:ascii="Times New Roman" w:hAnsi="Times New Roman" w:cs="Times New Roman"/>
          <w:sz w:val="28"/>
          <w:szCs w:val="28"/>
        </w:rPr>
        <w:t xml:space="preserve"> строя речи. Такими вспомогательными средством являются нейропсихологические игры.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 xml:space="preserve">     Нейропсихологические игры представляют собой инструмент, который сможет скорректировать лексико-грамматический строй речи на базе развития межполушарного взаимодействия</w:t>
      </w:r>
      <w:r w:rsidRPr="005164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lastRenderedPageBreak/>
        <w:t>Неоспоримые достоинства использования нейропсихологических игр  в работе по формированию лексико-грамматического строя у дошкольников с ТНР состоит в том, что: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>- нейропсихологические игры способствуют преодолению имеющихся у детей нарушений: двигательны</w:t>
      </w:r>
      <w:r w:rsidRPr="0051643F">
        <w:rPr>
          <w:rFonts w:ascii="Times New Roman" w:hAnsi="Times New Roman" w:cs="Times New Roman"/>
          <w:sz w:val="28"/>
          <w:szCs w:val="28"/>
        </w:rPr>
        <w:t>х, речевых, интеллектуальных, поведенческих, недостаточности ВПФ;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643F">
        <w:rPr>
          <w:rFonts w:ascii="Times New Roman" w:hAnsi="Times New Roman" w:cs="Times New Roman"/>
          <w:sz w:val="28"/>
          <w:szCs w:val="28"/>
        </w:rPr>
        <w:t>-включение нейропсихологических методик не исключает традиционные подходы к коррекции речевых нарушений, а только дополняет их, способствуя эффективному формированию грамматического строя ре</w:t>
      </w:r>
      <w:r w:rsidRPr="0051643F">
        <w:rPr>
          <w:rFonts w:ascii="Times New Roman" w:hAnsi="Times New Roman" w:cs="Times New Roman"/>
          <w:sz w:val="28"/>
          <w:szCs w:val="28"/>
        </w:rPr>
        <w:t>чи и успешному преодолению ТНР;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-нейропсихологическая коррекция является отличным дополнением к основной коррекционной программе.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Приведу описание некоторых игровых приемов и способов, применяемых в работе с детьми, имеющими тяжелые нарушения речи: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Д/и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 «Картинки-половинки»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Цель: формирование навыков практического употребления сущ. Р.п. ед.ч.;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формировать умение образовывать форму сущ. Р.п. ед.ч.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развивать зрительное внимание и восприятие;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развивать графомоторные навыки.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 xml:space="preserve">игры: На 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листе бумаги изображены фрагменты предметов (половинки). Ребёнок соединяет половинки и проговаривает: это половина дома, это половина банана, это половина дома; это половина банана; это половина лимона; это половина мячика и т.д.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Д/и «Тени»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Цель: формирование навыков практического употребления сущ. Р.п. ед.ч.;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  развивать зрительное внимание и восприятие.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 снять психологической нагрузки.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Описание игры: На листе бумаги нарисованы предметы и их силуэтные изображения. Ребёнок 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соединяет предмет с его тенью, проговаривает: это тень собаки: это тень петуха; это тень мухи и т.д. Предварительно ребёнку необходимо объяснить значение слова тень. Игру можно усложнить, показав ребёнку только силуэтные изображения и предложив догадаться,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 тени каких предметов он видит.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3. Д/и «Найди отличия»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Цель: формирование навыков практического употребления сущ. Р.п. ед.ч.;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 развить фонематическое восприятие и слуховое внимание, мышление.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формировать навык употребления сущ. Р.п. ед.ч. с отр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ицанием «нет»;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совершенствовать навык образования сущ. И.п. мн.ч.;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развивать зрительное внимание.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lastRenderedPageBreak/>
        <w:t>Описание игры: Ребёнку предлагают сравнить 2 сюжетных картины, найти отличия. Проговаривать: Тут птичка. Тут нет птички. Тут дом. Тут нет дома. Тут пуговк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а. Тут нет пуговки.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4. Д/и 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ab/>
        <w:t>«Разрезные картинки».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Цель: Формирование умения образовывать форму сущ. В.п. ед.ч. с нулевым окончанием, с окончаниями –у; -а;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 развить межполушарные связи;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- развивать зрительное восприятие, зрительную память;</w:t>
      </w:r>
    </w:p>
    <w:p w:rsidR="00C616C1" w:rsidRPr="0051643F" w:rsidRDefault="00517F6B" w:rsidP="0051643F">
      <w:pPr>
        <w:tabs>
          <w:tab w:val="left" w:pos="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Ход: Д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аются два одинаковых изображения: целое (образец) и разрезанное на несколько частей: на две (по горизонтали, вертикали), на четыре, шесть, девять; на части в виде полос, квадратов или любой неправильной формы. Ребенок складывает разрезанное изображение сна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чала по образцу, затем без него. Количество фрагментов должно соответствовать актуальным возможностям ребенка. Постепенно оно увеличивается, а элементы усложняются по конфигурации. (посмотри, что ты видишь? Я вижу майку, булку и тд.)</w:t>
      </w:r>
    </w:p>
    <w:p w:rsidR="00C616C1" w:rsidRPr="0051643F" w:rsidRDefault="00517F6B" w:rsidP="0051643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643F">
        <w:rPr>
          <w:rFonts w:ascii="Times New Roman" w:eastAsia="Times New Roman" w:hAnsi="Times New Roman" w:cs="Times New Roman"/>
          <w:sz w:val="28"/>
          <w:szCs w:val="28"/>
        </w:rPr>
        <w:t>В завершении следует о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тметить, что логопедические занятия, основанные на нейропсихологических играх , положительно влияют на психическое развитие, включая речевое развитие детей дошкольного возраста с общим недоразвитием речи. Эффективность коррекционно-развивающей работы учите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ля-логопеда подтверждается следующими результатами: у детей с ОНР отмечается повышение познавательного интереса к занятиям, работоспособность, пластичность нервных процессов осуществляется на более высоком уровне, повышение концентрации внимания и его усто</w:t>
      </w:r>
      <w:r w:rsidRPr="0051643F">
        <w:rPr>
          <w:rFonts w:ascii="Times New Roman" w:eastAsia="Times New Roman" w:hAnsi="Times New Roman" w:cs="Times New Roman"/>
          <w:sz w:val="28"/>
          <w:szCs w:val="28"/>
        </w:rPr>
        <w:t>йчивости,  памяти, улучшение восприятия, развитие речи, мышления.</w:t>
      </w:r>
    </w:p>
    <w:p w:rsidR="00C616C1" w:rsidRPr="0051643F" w:rsidRDefault="00C616C1" w:rsidP="0051643F">
      <w:pPr>
        <w:spacing w:line="240" w:lineRule="auto"/>
        <w:jc w:val="both"/>
        <w:rPr>
          <w:sz w:val="28"/>
          <w:szCs w:val="28"/>
        </w:rPr>
      </w:pPr>
    </w:p>
    <w:sectPr w:rsidR="00C616C1" w:rsidRPr="0051643F" w:rsidSect="00C61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F6B" w:rsidRDefault="00517F6B">
      <w:pPr>
        <w:spacing w:line="240" w:lineRule="auto"/>
      </w:pPr>
      <w:r>
        <w:separator/>
      </w:r>
    </w:p>
  </w:endnote>
  <w:endnote w:type="continuationSeparator" w:id="1">
    <w:p w:rsidR="00517F6B" w:rsidRDefault="00517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F6B" w:rsidRDefault="00517F6B">
      <w:pPr>
        <w:spacing w:after="0"/>
      </w:pPr>
      <w:r>
        <w:separator/>
      </w:r>
    </w:p>
  </w:footnote>
  <w:footnote w:type="continuationSeparator" w:id="1">
    <w:p w:rsidR="00517F6B" w:rsidRDefault="00517F6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73CF"/>
    <w:rsid w:val="000644FD"/>
    <w:rsid w:val="000A73CF"/>
    <w:rsid w:val="00315FB3"/>
    <w:rsid w:val="0051643F"/>
    <w:rsid w:val="00517F6B"/>
    <w:rsid w:val="006A5DD3"/>
    <w:rsid w:val="00C616C1"/>
    <w:rsid w:val="2700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C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Logoped</dc:creator>
  <cp:lastModifiedBy>Пользователь</cp:lastModifiedBy>
  <cp:revision>5</cp:revision>
  <dcterms:created xsi:type="dcterms:W3CDTF">2021-08-10T06:49:00Z</dcterms:created>
  <dcterms:modified xsi:type="dcterms:W3CDTF">2025-11-27T15:34:00Z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468EE481234149DC8EB6B54F8ABF533C_12</vt:lpwstr>
  </property>
</Properties>
</file>