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1513" w:rsidP="000D15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пищевого поведения детей с РАС</w:t>
      </w:r>
    </w:p>
    <w:p w:rsidR="000D1513" w:rsidRDefault="000D1513" w:rsidP="000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A7C" w:rsidRDefault="00224A7C" w:rsidP="00224A7C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224A7C">
        <w:rPr>
          <w:rFonts w:ascii="Times New Roman" w:hAnsi="Times New Roman" w:cs="Times New Roman"/>
          <w:sz w:val="24"/>
          <w:szCs w:val="24"/>
        </w:rPr>
        <w:t>У детей с аутизмом и связанными с ним расстройствами могут наблюдаться следующие проблемы, связанные с приемом пищи и питания:</w:t>
      </w:r>
    </w:p>
    <w:p w:rsidR="00224A7C" w:rsidRDefault="00224A7C" w:rsidP="00224A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необычные пищевые предпочтения и пищевая чувствительность, которые могут привести ограничению рациона;</w:t>
      </w:r>
    </w:p>
    <w:p w:rsidR="00224A7C" w:rsidRDefault="00224A7C" w:rsidP="00224A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пика (поедание несъедобных веществ и предметов, например, пыли или веревок).</w:t>
      </w:r>
    </w:p>
    <w:p w:rsidR="00224A7C" w:rsidRDefault="00224A7C" w:rsidP="00224A7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24A7C" w:rsidRDefault="00224A7C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данной статье предлагаю вам ознакомиться с общими сведениями и рекомендациями. Более подробно и индивидуально могут помочь логопеды,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трудотерапевты</w:t>
      </w:r>
      <w:proofErr w:type="spellEnd"/>
      <w:r>
        <w:rPr>
          <w:rFonts w:ascii="Times New Roman" w:hAnsi="Times New Roman" w:cs="Times New Roman"/>
          <w:sz w:val="24"/>
          <w:szCs w:val="24"/>
        </w:rPr>
        <w:t>, диетологи, другие родители, столкнувшиеся с данными особенностями своих детей.</w:t>
      </w:r>
    </w:p>
    <w:p w:rsidR="00224A7C" w:rsidRDefault="00224A7C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24A7C" w:rsidRDefault="00224A7C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4A7C">
        <w:rPr>
          <w:rFonts w:ascii="Times New Roman" w:hAnsi="Times New Roman" w:cs="Times New Roman"/>
          <w:sz w:val="24"/>
          <w:szCs w:val="24"/>
          <w:u w:val="single"/>
        </w:rPr>
        <w:t>Необычные пищевые предпочтения и пищевая чувствительность.</w:t>
      </w:r>
    </w:p>
    <w:p w:rsidR="00224A7C" w:rsidRDefault="00224A7C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24A7C" w:rsidRDefault="00224A7C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 с аутизмом или другими общими расстройствами развития часто свойственны необычные пищевые привычки. Некоторые дети имеют выраженное пристрастие к одним продуктам и испытывают явное отвращение к другим. Иногда эти </w:t>
      </w:r>
      <w:r w:rsidR="008936A0">
        <w:rPr>
          <w:rFonts w:ascii="Times New Roman" w:hAnsi="Times New Roman" w:cs="Times New Roman"/>
          <w:sz w:val="24"/>
          <w:szCs w:val="24"/>
        </w:rPr>
        <w:t xml:space="preserve">привычки препятствуют полноценному питанию. Некоторые дети крайне чувствительны к пище определенной консистенции, запахам  или вкусам. Они едят только мягкую или </w:t>
      </w:r>
      <w:proofErr w:type="spellStart"/>
      <w:r w:rsidR="008936A0">
        <w:rPr>
          <w:rFonts w:ascii="Times New Roman" w:hAnsi="Times New Roman" w:cs="Times New Roman"/>
          <w:sz w:val="24"/>
          <w:szCs w:val="24"/>
        </w:rPr>
        <w:t>пюреобразную</w:t>
      </w:r>
      <w:proofErr w:type="spellEnd"/>
      <w:r w:rsidR="008936A0">
        <w:rPr>
          <w:rFonts w:ascii="Times New Roman" w:hAnsi="Times New Roman" w:cs="Times New Roman"/>
          <w:sz w:val="24"/>
          <w:szCs w:val="24"/>
        </w:rPr>
        <w:t xml:space="preserve"> пищу, другие не едят ничего нового, третьи не выносят пищу определенных температур. Иногда дети едят одну и ту же пищу снова и снова. Бывает, что дети предпочитают употреблять только все холодное, белое, только картофель фри.</w:t>
      </w:r>
    </w:p>
    <w:p w:rsidR="008936A0" w:rsidRDefault="008936A0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Попытка ввести новые продукты (блюда) во время обеда (ужина) может привести к вспышкам гнева и другим проблемам. Пищевые предпочтения не всегда легко понять. Они могут отражать трудности, которые ребенок испытывает, приспосабливаясь к переменам, или быть связаны с гиперчувствительностью к запахам или вкусам.</w:t>
      </w:r>
    </w:p>
    <w:p w:rsidR="008936A0" w:rsidRDefault="008936A0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родители детей с РАС сообщают, что пищевая чувствительность появилась примерно в то же самое время, когда в рацион ребенка была введена</w:t>
      </w:r>
      <w:r w:rsidR="008E1625">
        <w:rPr>
          <w:rFonts w:ascii="Times New Roman" w:hAnsi="Times New Roman" w:cs="Times New Roman"/>
          <w:sz w:val="24"/>
          <w:szCs w:val="24"/>
        </w:rPr>
        <w:t xml:space="preserve"> твердая пища.</w:t>
      </w:r>
    </w:p>
    <w:p w:rsidR="008E1625" w:rsidRDefault="008E1625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Справиться с необычными предпочтениями далеко не просто. Стратегии решения данной проблемы весьма разнообразны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Один из подходов заключается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очень плавном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изменении рациона: родители очень-очень постепенно вводят в него новые продукты. Этот подход может помочь ребенку, который, например, ест все только белое; в этом случае родители осторожно, по чуть-чуть, начинают вводить цветную пищу. В этой связи очень пригодятся комбайны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блендеры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 Иногда то, что ребенок не любит, удается спрятать в измельченную пищу, которая, плюс ко всему, обладает более однородной и приятной консистенцией. В зависимости от предпочтени</w:t>
      </w:r>
      <w:r w:rsidR="00B65584">
        <w:rPr>
          <w:rFonts w:ascii="Times New Roman" w:hAnsi="Times New Roman" w:cs="Times New Roman"/>
          <w:sz w:val="24"/>
          <w:szCs w:val="24"/>
        </w:rPr>
        <w:t>й ребенка нелюбимую пищу  можно незаметно добавить к любимой. Например, если ребенок пьет молочные коктейли, целесообразно добавлять различные продукты в них.</w:t>
      </w:r>
    </w:p>
    <w:p w:rsidR="00B65584" w:rsidRDefault="00B65584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ряде случаев достаточно изменить сам вид пищи. Одни дети отлично едят «мороженое» из измельченных овощей, другие могут наотрез отказываться от вареного гороха, но согласятся попробов</w:t>
      </w:r>
      <w:r w:rsidR="00996F92">
        <w:rPr>
          <w:rFonts w:ascii="Times New Roman" w:hAnsi="Times New Roman" w:cs="Times New Roman"/>
          <w:sz w:val="24"/>
          <w:szCs w:val="24"/>
        </w:rPr>
        <w:t>ать его в замороженном или сушеном</w:t>
      </w:r>
      <w:r>
        <w:rPr>
          <w:rFonts w:ascii="Times New Roman" w:hAnsi="Times New Roman" w:cs="Times New Roman"/>
          <w:sz w:val="24"/>
          <w:szCs w:val="24"/>
        </w:rPr>
        <w:t xml:space="preserve"> виде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F92">
        <w:rPr>
          <w:rFonts w:ascii="Times New Roman" w:hAnsi="Times New Roman" w:cs="Times New Roman"/>
          <w:sz w:val="24"/>
          <w:szCs w:val="24"/>
        </w:rPr>
        <w:t xml:space="preserve"> Общее правило – новые продукты вводят постепенно. Несмотря на определенные хлопоты, вы не должны отступать, ведь в противном случае ребенок нередко становится еще упрямее.</w:t>
      </w:r>
    </w:p>
    <w:p w:rsidR="00996F92" w:rsidRDefault="00996F92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Некоторые дети с радостью пробуют пищу, в приготовлении которой участвовали сами. Данный подход имеет особые преимущества с точки зрения планирования школьных завтраков или полдников. Чтобы вовлечь ребенка в приготовление пищи, можно прибегнуть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различного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рода наглядным средствам. Например, сделайте набор карточек с фотографиями, иллюстрирующими процесс приготовления блюда. Расклейте их в надлежащем порядке в тетради или прикрепите на проволоку. Картинки должны </w:t>
      </w:r>
      <w:r>
        <w:rPr>
          <w:rFonts w:ascii="Times New Roman" w:hAnsi="Times New Roman" w:cs="Times New Roman"/>
          <w:sz w:val="24"/>
          <w:szCs w:val="24"/>
        </w:rPr>
        <w:lastRenderedPageBreak/>
        <w:t>отображать пошаговые действия ребенка от и до. Для детей, умеющих читать, вполне достаточными могут оказаться напечатанные слова, а картинки можно постепенно исключить. Возможно</w:t>
      </w:r>
      <w:r w:rsidR="007B5B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ребенку захочется попробовать то, что он сам приготовил.</w:t>
      </w:r>
    </w:p>
    <w:p w:rsidR="007B5BFA" w:rsidRDefault="007B5BFA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 чтобы вызвать интерес, можно взять ребенка с собой в магазин. Например, можно составить заранее список его покупок. Сделайте фотографии того, что нужно купить, прикрепите их к списку. Благодаря этому особому списку ребенок будет вместе с вами совершать покупки. Целесообразно начать с очень простых продуктов и постепенно усложнять задания. Это отличный способ превратить поход в магазин в положительный учебный опыт и дать ребенку возможность погордиться собой. Со временем могут быть задействованы и другие навыки, такие как подсчет денег, определения количества продуктов и т.д. Кроме того, благодаря таким походам в магазин вы поощряете адаптивное поведение, а также развитие важных социальных навыков и умений, необходимых в повседневной жизни.</w:t>
      </w:r>
    </w:p>
    <w:p w:rsidR="007B5BFA" w:rsidRDefault="007B5BFA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B5BFA" w:rsidRDefault="007B5BFA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Поедание несъедобного (пика).</w:t>
      </w:r>
    </w:p>
    <w:p w:rsidR="007B5BFA" w:rsidRDefault="007B5BFA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B5BFA" w:rsidRDefault="007B5BFA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Некоторым детям </w:t>
      </w:r>
      <w:r w:rsidR="00AB2FB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РАС свойственна иная проблема: они едят несъедобное (пика) – грязь, отвалившуюся краску</w:t>
      </w:r>
      <w:r w:rsidR="00AB2FB3">
        <w:rPr>
          <w:rFonts w:ascii="Times New Roman" w:hAnsi="Times New Roman" w:cs="Times New Roman"/>
          <w:sz w:val="24"/>
          <w:szCs w:val="24"/>
        </w:rPr>
        <w:t xml:space="preserve">, веревки, а также все, что подбирают с пола. Другие дети жуют разнообразные материалы </w:t>
      </w:r>
      <w:proofErr w:type="gramStart"/>
      <w:r w:rsidR="00AB2FB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AB2FB3">
        <w:rPr>
          <w:rFonts w:ascii="Times New Roman" w:hAnsi="Times New Roman" w:cs="Times New Roman"/>
          <w:sz w:val="24"/>
          <w:szCs w:val="24"/>
        </w:rPr>
        <w:t xml:space="preserve">или) держат их во рту, не проглатывая (или проглатывая только по ошибке). Данное поведение ведет к различным проблемам со здоровьем, включая кишечную непроходимость, и связано с повышенным риском отравления. Справиться с поеданием и удержанием во рту </w:t>
      </w:r>
      <w:proofErr w:type="gramStart"/>
      <w:r w:rsidR="00AB2FB3">
        <w:rPr>
          <w:rFonts w:ascii="Times New Roman" w:hAnsi="Times New Roman" w:cs="Times New Roman"/>
          <w:sz w:val="24"/>
          <w:szCs w:val="24"/>
        </w:rPr>
        <w:t>несъедобного</w:t>
      </w:r>
      <w:proofErr w:type="gramEnd"/>
      <w:r w:rsidR="00AB2FB3">
        <w:rPr>
          <w:rFonts w:ascii="Times New Roman" w:hAnsi="Times New Roman" w:cs="Times New Roman"/>
          <w:sz w:val="24"/>
          <w:szCs w:val="24"/>
        </w:rPr>
        <w:t xml:space="preserve"> позволяют различные стратегии. Выбор стратегии зависит от возраста и уровня когнитивного развития ребенка, а также его соответствующего специфического поведения. Некоторым детям просто нравится шевелить губами </w:t>
      </w:r>
      <w:proofErr w:type="gramStart"/>
      <w:r w:rsidR="00AB2FB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AB2FB3">
        <w:rPr>
          <w:rFonts w:ascii="Times New Roman" w:hAnsi="Times New Roman" w:cs="Times New Roman"/>
          <w:sz w:val="24"/>
          <w:szCs w:val="24"/>
        </w:rPr>
        <w:t xml:space="preserve">или) жевать. В этом случае можно предложить ребенку хрустящие продукты, продукты с интересной текстурой, жевательную резинку и т.д.  (Будьте осторожны, чтобы не превысить количество употребляемого сахара!) Иногда жевание является отражением </w:t>
      </w:r>
      <w:proofErr w:type="spellStart"/>
      <w:r w:rsidR="00AB2FB3">
        <w:rPr>
          <w:rFonts w:ascii="Times New Roman" w:hAnsi="Times New Roman" w:cs="Times New Roman"/>
          <w:sz w:val="24"/>
          <w:szCs w:val="24"/>
        </w:rPr>
        <w:t>сверхстимуляции</w:t>
      </w:r>
      <w:proofErr w:type="spellEnd"/>
      <w:r w:rsidR="00AB2FB3">
        <w:rPr>
          <w:rFonts w:ascii="Times New Roman" w:hAnsi="Times New Roman" w:cs="Times New Roman"/>
          <w:sz w:val="24"/>
          <w:szCs w:val="24"/>
        </w:rPr>
        <w:t>. Можно прибегнуть к помощи зубной щетки, её использование обеспечит не только оральную стимуляцию, но и чистоту зубов.</w:t>
      </w:r>
    </w:p>
    <w:p w:rsidR="008B767E" w:rsidRDefault="008B767E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B767E" w:rsidRDefault="008B767E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Советы.</w:t>
      </w:r>
    </w:p>
    <w:p w:rsidR="008B767E" w:rsidRDefault="008B767E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D0B91" w:rsidRPr="00BD0B91" w:rsidRDefault="00BD0B91" w:rsidP="00BD0B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>Не вводите одновременно более трех видов пищи.</w:t>
      </w:r>
    </w:p>
    <w:p w:rsidR="00BD0B91" w:rsidRPr="00BD0B91" w:rsidRDefault="00BD0B91" w:rsidP="00BD0B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 xml:space="preserve">Выбирайте </w:t>
      </w:r>
      <w:proofErr w:type="spellStart"/>
      <w:r w:rsidRPr="00BD0B91">
        <w:rPr>
          <w:rFonts w:ascii="Times New Roman" w:hAnsi="Times New Roman" w:cs="Times New Roman"/>
          <w:sz w:val="24"/>
          <w:szCs w:val="24"/>
        </w:rPr>
        <w:t>монопродукты</w:t>
      </w:r>
      <w:proofErr w:type="spellEnd"/>
      <w:r w:rsidRPr="00BD0B91">
        <w:rPr>
          <w:rFonts w:ascii="Times New Roman" w:hAnsi="Times New Roman" w:cs="Times New Roman"/>
          <w:sz w:val="24"/>
          <w:szCs w:val="24"/>
        </w:rPr>
        <w:t>. Лучше один овощ, чем салат. Впоследствии вы сможете научить ребенка принимать комбинированные блюда.</w:t>
      </w:r>
    </w:p>
    <w:p w:rsidR="00BD0B91" w:rsidRPr="00BD0B91" w:rsidRDefault="00BD0B91" w:rsidP="00BD0B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>Продукт питания, способ его приготовления и подачи должны соответствовать уровню навыков и возможностей ребенка и быть предельно безопасны для здоровья. Если ребенок с трудом прожевывает твердую пищу, порежьте её на более мелкие куски или превратите в пюре. При запорах не стоит давать свежую выпечку или рис. Из рыбы и птицы обязательно извлеките кости. Нет ничего хорошего в том, что у ребенка возникнет ассоциация «</w:t>
      </w:r>
      <w:proofErr w:type="gramStart"/>
      <w:r w:rsidRPr="00BD0B91">
        <w:rPr>
          <w:rFonts w:ascii="Times New Roman" w:hAnsi="Times New Roman" w:cs="Times New Roman"/>
          <w:sz w:val="24"/>
          <w:szCs w:val="24"/>
        </w:rPr>
        <w:t>удушье-морепродукты</w:t>
      </w:r>
      <w:proofErr w:type="gramEnd"/>
      <w:r w:rsidRPr="00BD0B91">
        <w:rPr>
          <w:rFonts w:ascii="Times New Roman" w:hAnsi="Times New Roman" w:cs="Times New Roman"/>
          <w:sz w:val="24"/>
          <w:szCs w:val="24"/>
        </w:rPr>
        <w:t>».</w:t>
      </w:r>
    </w:p>
    <w:p w:rsidR="00BD0B91" w:rsidRPr="00BD0B91" w:rsidRDefault="00BD0B91" w:rsidP="00BD0B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>Начните с малого. Это может быть порция размером с горошину.</w:t>
      </w:r>
    </w:p>
    <w:p w:rsidR="00BD0B91" w:rsidRPr="00BD0B91" w:rsidRDefault="00BD0B91" w:rsidP="00BD0B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 xml:space="preserve">Определите, в какие сроки, что именно, сколько и как </w:t>
      </w:r>
      <w:proofErr w:type="gramStart"/>
      <w:r w:rsidRPr="00BD0B91">
        <w:rPr>
          <w:rFonts w:ascii="Times New Roman" w:hAnsi="Times New Roman" w:cs="Times New Roman"/>
          <w:sz w:val="24"/>
          <w:szCs w:val="24"/>
        </w:rPr>
        <w:t>будет</w:t>
      </w:r>
      <w:proofErr w:type="gramEnd"/>
      <w:r w:rsidRPr="00BD0B91">
        <w:rPr>
          <w:rFonts w:ascii="Times New Roman" w:hAnsi="Times New Roman" w:cs="Times New Roman"/>
          <w:sz w:val="24"/>
          <w:szCs w:val="24"/>
        </w:rPr>
        <w:t xml:space="preserve"> есть ребенок. Пример: «Через 30 дней Вася будет самостоятельно съедать в день половину сырого очищенного огурца, целое печеное яблоко и 2 куриные котлеты».</w:t>
      </w:r>
    </w:p>
    <w:p w:rsidR="00BD0B91" w:rsidRPr="00BD0B91" w:rsidRDefault="00BD0B91" w:rsidP="00BD0B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>Если ранее предъявление продукта из списка вызывало мгновенное проблематичное поведение, отложите его на потом (когда вероятность поведения снизится почти до нуля) или замените аналогичным по питательности.</w:t>
      </w:r>
    </w:p>
    <w:p w:rsidR="00BD0B91" w:rsidRPr="00BD0B91" w:rsidRDefault="00BD0B91" w:rsidP="00BD0B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 xml:space="preserve">Не предлагайте ребенку то, от чего сами бы отказались или не готовы есть на постоянной основе. Выбранные продукты питания по возможности должны </w:t>
      </w:r>
      <w:r w:rsidRPr="00BD0B91">
        <w:rPr>
          <w:rFonts w:ascii="Times New Roman" w:hAnsi="Times New Roman" w:cs="Times New Roman"/>
          <w:sz w:val="24"/>
          <w:szCs w:val="24"/>
        </w:rPr>
        <w:lastRenderedPageBreak/>
        <w:t>либо присутствовать в общем рационе, либо быть согласованы с другими и введены. Убедитесь, что окружение не будет критически комментировать за столом выбор продукта, морщиться или иначе отрицательно реагировать.</w:t>
      </w:r>
    </w:p>
    <w:p w:rsidR="00BD0B91" w:rsidRPr="00BD0B91" w:rsidRDefault="00BD0B91" w:rsidP="00BD0B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0B91">
        <w:rPr>
          <w:rFonts w:ascii="Times New Roman" w:hAnsi="Times New Roman" w:cs="Times New Roman"/>
          <w:sz w:val="24"/>
          <w:szCs w:val="24"/>
        </w:rPr>
        <w:t>Ставьте следующую цель, когда достигнута предыдущая.</w:t>
      </w:r>
      <w:proofErr w:type="gramEnd"/>
      <w:r w:rsidRPr="00BD0B91">
        <w:rPr>
          <w:rFonts w:ascii="Times New Roman" w:hAnsi="Times New Roman" w:cs="Times New Roman"/>
          <w:sz w:val="24"/>
          <w:szCs w:val="24"/>
        </w:rPr>
        <w:t xml:space="preserve"> Например, выполнена цель №1: «Женя станет съедать ложку бульона в 90% случаев в течение трех сессий подряд». В дальнейшем количество ложек можно будет постепенно увеличить.</w:t>
      </w:r>
    </w:p>
    <w:p w:rsidR="008B767E" w:rsidRDefault="008B767E" w:rsidP="00BD0B91">
      <w:pPr>
        <w:pStyle w:val="a3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BD0B91" w:rsidRDefault="00BD0B91" w:rsidP="00BD0B91">
      <w:pPr>
        <w:pStyle w:val="a3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BD0B91" w:rsidRDefault="00BD0B91" w:rsidP="00BD0B91">
      <w:pPr>
        <w:pStyle w:val="a3"/>
        <w:ind w:left="78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Закрепление результата.</w:t>
      </w:r>
    </w:p>
    <w:p w:rsidR="00BD0B91" w:rsidRDefault="00BD0B91" w:rsidP="00BD0B91">
      <w:pPr>
        <w:pStyle w:val="a3"/>
        <w:ind w:left="78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D0B91" w:rsidRPr="00BD0B91" w:rsidRDefault="00BD0B91" w:rsidP="00BD0B91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 xml:space="preserve">Введите продукт в рамках обычного приема пищи и постепенно увеличьте объем </w:t>
      </w:r>
      <w:proofErr w:type="gramStart"/>
      <w:r w:rsidRPr="00BD0B9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D0B91">
        <w:rPr>
          <w:rFonts w:ascii="Times New Roman" w:hAnsi="Times New Roman" w:cs="Times New Roman"/>
          <w:sz w:val="24"/>
          <w:szCs w:val="24"/>
        </w:rPr>
        <w:t xml:space="preserve"> необходимого.</w:t>
      </w:r>
    </w:p>
    <w:p w:rsidR="00BD0B91" w:rsidRPr="00BD0B91" w:rsidRDefault="00BD0B91" w:rsidP="00BD0B91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 xml:space="preserve">Если ранее прием продукта специально подкреплялся, то систематически снижайте этот привнесенный момент. Например, перейдите от материальных стимулов к похвале, от похвалы к нейтральным комментариям. Желательно, </w:t>
      </w:r>
      <w:proofErr w:type="gramStart"/>
      <w:r w:rsidRPr="00BD0B91">
        <w:rPr>
          <w:rFonts w:ascii="Times New Roman" w:hAnsi="Times New Roman" w:cs="Times New Roman"/>
          <w:sz w:val="24"/>
          <w:szCs w:val="24"/>
        </w:rPr>
        <w:t>чтобы</w:t>
      </w:r>
      <w:proofErr w:type="gramEnd"/>
      <w:r w:rsidRPr="00BD0B91">
        <w:rPr>
          <w:rFonts w:ascii="Times New Roman" w:hAnsi="Times New Roman" w:cs="Times New Roman"/>
          <w:sz w:val="24"/>
          <w:szCs w:val="24"/>
        </w:rPr>
        <w:t xml:space="preserve"> в конце концов осталось только естественное подкрепление: чувство насыщения, получение вкусовых и иных приятных ощущений.</w:t>
      </w:r>
    </w:p>
    <w:p w:rsidR="00BD0B91" w:rsidRPr="00BD0B91" w:rsidRDefault="00BD0B91" w:rsidP="00BD0B91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>Начните сочетать проду</w:t>
      </w:r>
      <w:proofErr w:type="gramStart"/>
      <w:r w:rsidRPr="00BD0B91">
        <w:rPr>
          <w:rFonts w:ascii="Times New Roman" w:hAnsi="Times New Roman" w:cs="Times New Roman"/>
          <w:sz w:val="24"/>
          <w:szCs w:val="24"/>
        </w:rPr>
        <w:t>кт с др</w:t>
      </w:r>
      <w:proofErr w:type="gramEnd"/>
      <w:r w:rsidRPr="00BD0B91">
        <w:rPr>
          <w:rFonts w:ascii="Times New Roman" w:hAnsi="Times New Roman" w:cs="Times New Roman"/>
          <w:sz w:val="24"/>
          <w:szCs w:val="24"/>
        </w:rPr>
        <w:t>угими блюдами.</w:t>
      </w:r>
    </w:p>
    <w:p w:rsidR="00BD0B91" w:rsidRPr="00BD0B91" w:rsidRDefault="00BD0B91" w:rsidP="00BD0B91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>Предлагайте продукт в разных местах и в присутствии разных людей. По возможности регулярно варьируйте условия среды.</w:t>
      </w:r>
    </w:p>
    <w:p w:rsidR="00BD0B91" w:rsidRPr="00BD0B91" w:rsidRDefault="00BD0B91" w:rsidP="00BD0B91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>Научите принимать по-разному приготовленный продукт;</w:t>
      </w:r>
    </w:p>
    <w:p w:rsidR="00BD0B91" w:rsidRPr="00BD0B91" w:rsidRDefault="00BD0B91" w:rsidP="00BD0B91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>Напоследок, вы также можете формировать позитивное отношение к еде и приему пищи в рамках различных деятельностей и развития коммуникации:</w:t>
      </w:r>
    </w:p>
    <w:p w:rsidR="00BD0B91" w:rsidRPr="00BD0B91" w:rsidRDefault="00BD0B91" w:rsidP="00BD0B91">
      <w:pPr>
        <w:pStyle w:val="a3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BD0B91" w:rsidRPr="00BD0B91" w:rsidRDefault="00BD0B91" w:rsidP="00BD0B91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>Расширьте словарный запас ребенка на гастрономическую тему. Предоставьте ребенку речевые или иные средства для выражения своих потребностей.</w:t>
      </w:r>
    </w:p>
    <w:p w:rsidR="00BD0B91" w:rsidRPr="00BD0B91" w:rsidRDefault="00BD0B91" w:rsidP="00BD0B91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>Научите просить те или иные продукты, уточнять их характеристики, желаемый размер порции и способ приготовления.</w:t>
      </w:r>
    </w:p>
    <w:p w:rsidR="00BD0B91" w:rsidRPr="00BD0B91" w:rsidRDefault="00BD0B91" w:rsidP="00BD0B91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>Развивайте бытовые навыки, связанные с приготовлением пищи и ее подачей на стол. Иными словами, привлекайте ребенка к помощи на кухне, планированию меню или магазинным закупкам.</w:t>
      </w:r>
    </w:p>
    <w:p w:rsidR="00BD0B91" w:rsidRPr="00BD0B91" w:rsidRDefault="00BD0B91" w:rsidP="00BD0B91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>Привносите соответствующую тематику в уже существующие игровые сюжеты или другие любимые занятия ребенка. Так, если ребенку нравится листать журналы, то приобретите для него какой-либо красочный образец на кулинарную тему.</w:t>
      </w:r>
    </w:p>
    <w:p w:rsidR="00BD0B91" w:rsidRPr="00BD0B91" w:rsidRDefault="00BD0B91" w:rsidP="00BD0B91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B91">
        <w:rPr>
          <w:rFonts w:ascii="Times New Roman" w:hAnsi="Times New Roman" w:cs="Times New Roman"/>
          <w:sz w:val="24"/>
          <w:szCs w:val="24"/>
        </w:rPr>
        <w:t>Временами добавляйте какой-либо совершенно новый продукт на стол систематически и поощряйте любые попытки положительного контакта с незнакомой едой: рассмотреть, понюхать, потрогать, попробовать.</w:t>
      </w:r>
    </w:p>
    <w:p w:rsidR="00BD0B91" w:rsidRPr="00BD0B91" w:rsidRDefault="00BD0B91" w:rsidP="00BD0B91">
      <w:pPr>
        <w:pStyle w:val="a3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BD0B91" w:rsidRPr="00BD0B91" w:rsidRDefault="00BD0B91" w:rsidP="00BD0B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Удачи вам!</w:t>
      </w:r>
    </w:p>
    <w:p w:rsidR="007B5BFA" w:rsidRPr="00224A7C" w:rsidRDefault="007B5BFA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24A7C" w:rsidRPr="00BD0B91" w:rsidRDefault="00224A7C" w:rsidP="00224A7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24A7C" w:rsidRPr="00BD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243D"/>
    <w:multiLevelType w:val="hybridMultilevel"/>
    <w:tmpl w:val="D39C88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94D50"/>
    <w:multiLevelType w:val="hybridMultilevel"/>
    <w:tmpl w:val="73CCE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C2220"/>
    <w:multiLevelType w:val="hybridMultilevel"/>
    <w:tmpl w:val="B5286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777403"/>
    <w:multiLevelType w:val="hybridMultilevel"/>
    <w:tmpl w:val="E79014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1513"/>
    <w:rsid w:val="000D1513"/>
    <w:rsid w:val="00224A7C"/>
    <w:rsid w:val="007B5BFA"/>
    <w:rsid w:val="008936A0"/>
    <w:rsid w:val="008B767E"/>
    <w:rsid w:val="008E1625"/>
    <w:rsid w:val="00996F92"/>
    <w:rsid w:val="00AB2FB3"/>
    <w:rsid w:val="00B65584"/>
    <w:rsid w:val="00BD0B91"/>
    <w:rsid w:val="00F34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A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2023-04-02T13:22:00Z</dcterms:created>
  <dcterms:modified xsi:type="dcterms:W3CDTF">2023-04-02T15:48:00Z</dcterms:modified>
</cp:coreProperties>
</file>